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9C412" w14:textId="77777777" w:rsidR="009960CD" w:rsidRDefault="009960CD" w:rsidP="009960CD">
      <w:pPr>
        <w:ind w:leftChars="0" w:left="3" w:right="452" w:hanging="3"/>
        <w:jc w:val="center"/>
        <w:rPr>
          <w:rFonts w:eastAsia="Times New Roman" w:cs="Times New Roman"/>
          <w:b/>
          <w:color w:val="auto"/>
          <w:szCs w:val="28"/>
        </w:rPr>
      </w:pPr>
      <w:r>
        <w:rPr>
          <w:rFonts w:cs="Times New Roman"/>
          <w:noProof/>
          <w:szCs w:val="28"/>
          <w:lang w:val="ru-RU" w:eastAsia="ru-RU"/>
        </w:rPr>
        <w:drawing>
          <wp:inline distT="0" distB="0" distL="0" distR="0" wp14:anchorId="77E1FE05" wp14:editId="33DB0738">
            <wp:extent cx="1609725" cy="1371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3C9E5" w14:textId="77777777" w:rsidR="009960CD" w:rsidRDefault="009960CD" w:rsidP="009960CD">
      <w:pPr>
        <w:keepNext/>
        <w:keepLines/>
        <w:suppressAutoHyphens w:val="0"/>
        <w:spacing w:after="0" w:line="268" w:lineRule="auto"/>
        <w:ind w:leftChars="0" w:left="0" w:right="393" w:firstLineChars="0" w:firstLine="0"/>
        <w:rPr>
          <w:rFonts w:eastAsia="Times New Roman" w:cs="Times New Roman"/>
          <w:b/>
          <w:color w:val="auto"/>
          <w:position w:val="0"/>
          <w:szCs w:val="28"/>
          <w:u w:val="single" w:color="000000"/>
          <w:lang w:val="ru-RU" w:eastAsia="ru-RU"/>
        </w:rPr>
      </w:pPr>
    </w:p>
    <w:p w14:paraId="40E52A7C" w14:textId="77777777" w:rsidR="009960CD" w:rsidRDefault="009960CD" w:rsidP="009960CD">
      <w:pPr>
        <w:keepNext/>
        <w:keepLines/>
        <w:suppressAutoHyphens w:val="0"/>
        <w:spacing w:after="0" w:line="268" w:lineRule="auto"/>
        <w:ind w:leftChars="0" w:left="462" w:right="393" w:firstLineChars="0" w:hanging="10"/>
        <w:jc w:val="center"/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</w:pPr>
      <w:bookmarkStart w:id="0" w:name="_Hlk125645901"/>
      <w:r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 xml:space="preserve">Сопроводительный лист передачи работ-победителей регионального этапа на федеральный этап </w:t>
      </w:r>
      <w:bookmarkEnd w:id="0"/>
      <w:r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 xml:space="preserve">Всероссийского конкурса исследовательских проектов «Без срока давности» </w:t>
      </w:r>
    </w:p>
    <w:p w14:paraId="329BBE26" w14:textId="77777777" w:rsidR="009960CD" w:rsidRDefault="009960CD" w:rsidP="009960CD">
      <w:pPr>
        <w:ind w:leftChars="0" w:left="3" w:hanging="3"/>
        <w:rPr>
          <w:rFonts w:cs="Times New Roman"/>
          <w:szCs w:val="28"/>
          <w:lang w:val="ru-RU"/>
        </w:rPr>
      </w:pPr>
    </w:p>
    <w:p w14:paraId="1BDA8F40" w14:textId="77777777" w:rsidR="009960CD" w:rsidRDefault="009960CD" w:rsidP="009960CD">
      <w:pPr>
        <w:spacing w:line="268" w:lineRule="auto"/>
        <w:ind w:leftChars="0" w:left="3" w:hanging="3"/>
        <w:rPr>
          <w:rFonts w:eastAsia="Times New Roman" w:cs="Times New Roman"/>
          <w:color w:val="auto"/>
          <w:szCs w:val="28"/>
          <w:lang w:val="ru-RU"/>
        </w:rPr>
      </w:pPr>
      <w:r>
        <w:rPr>
          <w:rFonts w:eastAsia="Times New Roman" w:cs="Times New Roman"/>
          <w:b/>
          <w:color w:val="auto"/>
          <w:szCs w:val="28"/>
          <w:lang w:val="ru-RU"/>
        </w:rPr>
        <w:t>Наименование (полное) субъекта Российской Федерации:</w:t>
      </w:r>
    </w:p>
    <w:tbl>
      <w:tblPr>
        <w:tblStyle w:val="1"/>
        <w:tblW w:w="0" w:type="auto"/>
        <w:tblInd w:w="-5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9960CD" w:rsidRPr="00563415" w14:paraId="2C457BED" w14:textId="77777777" w:rsidTr="001F00D5">
        <w:tc>
          <w:tcPr>
            <w:tcW w:w="9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B63CC1" w14:textId="77777777" w:rsidR="009960CD" w:rsidRDefault="009960CD" w:rsidP="001F00D5">
            <w:pPr>
              <w:spacing w:line="268" w:lineRule="auto"/>
              <w:ind w:leftChars="0" w:left="2" w:hanging="2"/>
              <w:jc w:val="left"/>
              <w:rPr>
                <w:rFonts w:eastAsia="Times New Roman" w:cs="Times New Roman"/>
                <w:color w:val="auto"/>
                <w:szCs w:val="28"/>
                <w:lang w:val="ru-RU" w:eastAsia="ru-RU"/>
              </w:rPr>
            </w:pPr>
          </w:p>
        </w:tc>
      </w:tr>
    </w:tbl>
    <w:p w14:paraId="00AFF557" w14:textId="77777777" w:rsidR="009960CD" w:rsidRDefault="009960CD" w:rsidP="009960CD">
      <w:pPr>
        <w:spacing w:line="360" w:lineRule="auto"/>
        <w:ind w:leftChars="0" w:left="3" w:right="396" w:hanging="3"/>
        <w:rPr>
          <w:rFonts w:cs="Times New Roman"/>
          <w:color w:val="auto"/>
          <w:szCs w:val="28"/>
          <w:lang w:val="ru-RU"/>
        </w:rPr>
      </w:pPr>
    </w:p>
    <w:tbl>
      <w:tblPr>
        <w:tblStyle w:val="1"/>
        <w:tblW w:w="0" w:type="auto"/>
        <w:tblInd w:w="-119" w:type="dxa"/>
        <w:tblLook w:val="04A0" w:firstRow="1" w:lastRow="0" w:firstColumn="1" w:lastColumn="0" w:noHBand="0" w:noVBand="1"/>
      </w:tblPr>
      <w:tblGrid>
        <w:gridCol w:w="2611"/>
        <w:gridCol w:w="2745"/>
        <w:gridCol w:w="2468"/>
        <w:gridCol w:w="1640"/>
      </w:tblGrid>
      <w:tr w:rsidR="009960CD" w:rsidRPr="004C35D1" w14:paraId="4BA242CB" w14:textId="77777777" w:rsidTr="001F00D5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3AD98" w14:textId="77777777" w:rsidR="009960CD" w:rsidRPr="004C35D1" w:rsidRDefault="009960CD" w:rsidP="001F00D5">
            <w:pPr>
              <w:spacing w:after="1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auto"/>
                <w:szCs w:val="28"/>
                <w:lang w:val="ru-RU" w:eastAsia="ru-RU"/>
              </w:rPr>
            </w:pPr>
            <w:r w:rsidRPr="004C35D1">
              <w:rPr>
                <w:rFonts w:ascii="Times New Roman" w:hAnsi="Times New Roman" w:cs="Times New Roman"/>
                <w:color w:val="auto"/>
                <w:szCs w:val="28"/>
                <w:lang w:val="ru-RU" w:eastAsia="ru-RU"/>
              </w:rPr>
              <w:t>Ф.И.О.</w:t>
            </w:r>
          </w:p>
          <w:p w14:paraId="000799C2" w14:textId="77777777" w:rsidR="009960CD" w:rsidRPr="004C35D1" w:rsidRDefault="009960CD" w:rsidP="001F00D5">
            <w:pPr>
              <w:spacing w:line="240" w:lineRule="auto"/>
              <w:ind w:leftChars="0" w:left="-3" w:right="452" w:firstLineChars="0" w:firstLine="0"/>
              <w:jc w:val="center"/>
              <w:rPr>
                <w:rFonts w:ascii="Times New Roman" w:hAnsi="Times New Roman" w:cs="Times New Roman"/>
                <w:color w:val="auto"/>
                <w:szCs w:val="28"/>
                <w:lang w:val="ru-RU" w:eastAsia="ru-RU"/>
              </w:rPr>
            </w:pPr>
            <w:r w:rsidRPr="004C35D1">
              <w:rPr>
                <w:rFonts w:ascii="Times New Roman" w:hAnsi="Times New Roman" w:cs="Times New Roman"/>
                <w:color w:val="auto"/>
                <w:szCs w:val="28"/>
                <w:lang w:val="ru-RU" w:eastAsia="ru-RU"/>
              </w:rPr>
              <w:t>Руководителя и участников проекта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257F5" w14:textId="77777777" w:rsidR="009960CD" w:rsidRPr="004C35D1" w:rsidRDefault="009960CD" w:rsidP="001F00D5">
            <w:pPr>
              <w:spacing w:line="240" w:lineRule="auto"/>
              <w:ind w:leftChars="0" w:left="-3" w:right="452" w:firstLineChars="0" w:firstLine="0"/>
              <w:jc w:val="center"/>
              <w:rPr>
                <w:rFonts w:ascii="Times New Roman" w:hAnsi="Times New Roman" w:cs="Times New Roman"/>
                <w:color w:val="auto"/>
                <w:szCs w:val="28"/>
                <w:lang w:eastAsia="ru-RU"/>
              </w:rPr>
            </w:pPr>
            <w:proofErr w:type="spellStart"/>
            <w:r w:rsidRPr="004C35D1">
              <w:rPr>
                <w:rFonts w:ascii="Times New Roman" w:hAnsi="Times New Roman" w:cs="Times New Roman"/>
                <w:color w:val="auto"/>
                <w:szCs w:val="28"/>
                <w:lang w:eastAsia="ru-RU"/>
              </w:rPr>
              <w:t>Образовательная</w:t>
            </w:r>
            <w:proofErr w:type="spellEnd"/>
            <w:r w:rsidRPr="004C35D1">
              <w:rPr>
                <w:rFonts w:ascii="Times New Roman" w:hAnsi="Times New Roman" w:cs="Times New Roman"/>
                <w:color w:val="auto"/>
                <w:szCs w:val="28"/>
                <w:lang w:eastAsia="ru-RU"/>
              </w:rPr>
              <w:t xml:space="preserve"> </w:t>
            </w:r>
            <w:proofErr w:type="spellStart"/>
            <w:r w:rsidRPr="004C35D1">
              <w:rPr>
                <w:rFonts w:ascii="Times New Roman" w:hAnsi="Times New Roman" w:cs="Times New Roman"/>
                <w:color w:val="auto"/>
                <w:szCs w:val="28"/>
                <w:lang w:eastAsia="ru-RU"/>
              </w:rPr>
              <w:t>организация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5197C" w14:textId="77777777" w:rsidR="009960CD" w:rsidRPr="004C35D1" w:rsidRDefault="009960CD" w:rsidP="001F00D5">
            <w:pPr>
              <w:spacing w:after="1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auto"/>
                <w:szCs w:val="28"/>
                <w:lang w:eastAsia="ru-RU"/>
              </w:rPr>
            </w:pPr>
            <w:proofErr w:type="spellStart"/>
            <w:r w:rsidRPr="004C35D1">
              <w:rPr>
                <w:rFonts w:ascii="Times New Roman" w:hAnsi="Times New Roman" w:cs="Times New Roman"/>
                <w:color w:val="auto"/>
                <w:szCs w:val="28"/>
                <w:lang w:eastAsia="ru-RU"/>
              </w:rPr>
              <w:t>Тема</w:t>
            </w:r>
            <w:proofErr w:type="spellEnd"/>
            <w:r w:rsidRPr="004C35D1">
              <w:rPr>
                <w:rFonts w:ascii="Times New Roman" w:hAnsi="Times New Roman" w:cs="Times New Roman"/>
                <w:color w:val="auto"/>
                <w:szCs w:val="28"/>
                <w:lang w:eastAsia="ru-RU"/>
              </w:rPr>
              <w:t xml:space="preserve"> </w:t>
            </w:r>
            <w:proofErr w:type="spellStart"/>
            <w:r w:rsidRPr="004C35D1">
              <w:rPr>
                <w:rFonts w:ascii="Times New Roman" w:hAnsi="Times New Roman" w:cs="Times New Roman"/>
                <w:color w:val="auto"/>
                <w:szCs w:val="28"/>
                <w:lang w:eastAsia="ru-RU"/>
              </w:rPr>
              <w:t>проекта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F9C76" w14:textId="77777777" w:rsidR="009960CD" w:rsidRPr="004C35D1" w:rsidRDefault="009960CD" w:rsidP="001F00D5">
            <w:pPr>
              <w:spacing w:after="1" w:line="240" w:lineRule="auto"/>
              <w:ind w:leftChars="54" w:left="151" w:firstLineChars="0" w:firstLine="2"/>
              <w:jc w:val="center"/>
              <w:rPr>
                <w:rFonts w:ascii="Times New Roman" w:hAnsi="Times New Roman" w:cs="Times New Roman"/>
                <w:color w:val="auto"/>
                <w:szCs w:val="28"/>
                <w:lang w:eastAsia="ru-RU"/>
              </w:rPr>
            </w:pPr>
            <w:proofErr w:type="spellStart"/>
            <w:r w:rsidRPr="004C35D1">
              <w:rPr>
                <w:rFonts w:ascii="Times New Roman" w:hAnsi="Times New Roman" w:cs="Times New Roman"/>
                <w:color w:val="auto"/>
                <w:szCs w:val="28"/>
                <w:lang w:eastAsia="ru-RU"/>
              </w:rPr>
              <w:t>Итоговый</w:t>
            </w:r>
            <w:proofErr w:type="spellEnd"/>
            <w:r w:rsidRPr="004C35D1">
              <w:rPr>
                <w:rFonts w:ascii="Times New Roman" w:hAnsi="Times New Roman" w:cs="Times New Roman"/>
                <w:color w:val="auto"/>
                <w:szCs w:val="28"/>
                <w:lang w:eastAsia="ru-RU"/>
              </w:rPr>
              <w:t xml:space="preserve"> </w:t>
            </w:r>
            <w:proofErr w:type="spellStart"/>
            <w:r w:rsidRPr="004C35D1">
              <w:rPr>
                <w:rFonts w:ascii="Times New Roman" w:hAnsi="Times New Roman" w:cs="Times New Roman"/>
                <w:color w:val="auto"/>
                <w:szCs w:val="28"/>
                <w:lang w:eastAsia="ru-RU"/>
              </w:rPr>
              <w:t>балл</w:t>
            </w:r>
            <w:proofErr w:type="spellEnd"/>
          </w:p>
        </w:tc>
      </w:tr>
      <w:tr w:rsidR="009960CD" w:rsidRPr="00563415" w14:paraId="50DA536E" w14:textId="77777777" w:rsidTr="001F00D5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3D1D" w14:textId="77777777" w:rsidR="009960CD" w:rsidRPr="008312E9" w:rsidRDefault="009960CD" w:rsidP="001F00D5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</w:pPr>
            <w:r w:rsidRPr="008312E9"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  <w:t>Планирование и осуществление нацистской Германией геноцида в СССР: документы, деятели и организации</w:t>
            </w:r>
          </w:p>
        </w:tc>
      </w:tr>
      <w:tr w:rsidR="009960CD" w:rsidRPr="00563415" w14:paraId="138558E0" w14:textId="77777777" w:rsidTr="001F00D5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9141" w14:textId="77777777" w:rsidR="009960CD" w:rsidRPr="004C35D1" w:rsidRDefault="009960CD" w:rsidP="001F00D5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52D6" w14:textId="77777777" w:rsidR="009960CD" w:rsidRPr="004C35D1" w:rsidRDefault="009960CD" w:rsidP="001F00D5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CEFB" w14:textId="77777777" w:rsidR="009960CD" w:rsidRPr="004C35D1" w:rsidRDefault="009960CD" w:rsidP="001F00D5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5AF5" w14:textId="77777777" w:rsidR="009960CD" w:rsidRPr="004C35D1" w:rsidRDefault="009960CD" w:rsidP="001F00D5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color w:val="auto"/>
                <w:szCs w:val="28"/>
                <w:lang w:val="ru-RU" w:eastAsia="ru-RU"/>
              </w:rPr>
            </w:pPr>
          </w:p>
        </w:tc>
      </w:tr>
      <w:tr w:rsidR="009960CD" w:rsidRPr="00563415" w14:paraId="47D51C53" w14:textId="77777777" w:rsidTr="001F00D5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441E" w14:textId="77777777" w:rsidR="009960CD" w:rsidRPr="004C35D1" w:rsidRDefault="009960CD" w:rsidP="001F00D5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</w:pPr>
            <w:r w:rsidRPr="008312E9"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  <w:t>Угон мирных жителей СССР на принудительные работы в Германию как акт геноцида</w:t>
            </w:r>
          </w:p>
        </w:tc>
      </w:tr>
      <w:tr w:rsidR="009960CD" w:rsidRPr="00563415" w14:paraId="5220BFE3" w14:textId="77777777" w:rsidTr="001F00D5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6582" w14:textId="77777777" w:rsidR="009960CD" w:rsidRPr="004C35D1" w:rsidRDefault="009960CD" w:rsidP="001F00D5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FF65" w14:textId="77777777" w:rsidR="009960CD" w:rsidRPr="004C35D1" w:rsidRDefault="009960CD" w:rsidP="001F00D5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B75C" w14:textId="77777777" w:rsidR="009960CD" w:rsidRPr="004C35D1" w:rsidRDefault="009960CD" w:rsidP="001F00D5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0CF5" w14:textId="77777777" w:rsidR="009960CD" w:rsidRPr="004C35D1" w:rsidRDefault="009960CD" w:rsidP="001F00D5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color w:val="auto"/>
                <w:szCs w:val="28"/>
                <w:lang w:val="ru-RU" w:eastAsia="ru-RU"/>
              </w:rPr>
            </w:pPr>
          </w:p>
        </w:tc>
      </w:tr>
      <w:tr w:rsidR="009960CD" w:rsidRPr="00563415" w14:paraId="18A9CC13" w14:textId="77777777" w:rsidTr="001F00D5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39BC" w14:textId="77777777" w:rsidR="009960CD" w:rsidRPr="008312E9" w:rsidRDefault="00C761B4" w:rsidP="001F00D5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  <w:t>В</w:t>
            </w:r>
            <w:r w:rsidRPr="00C761B4"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  <w:t>оенные преступления оккупантов на территории СССР</w:t>
            </w:r>
          </w:p>
        </w:tc>
      </w:tr>
      <w:tr w:rsidR="009960CD" w:rsidRPr="00563415" w14:paraId="56FCF943" w14:textId="77777777" w:rsidTr="001F00D5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A229" w14:textId="77777777" w:rsidR="009960CD" w:rsidRPr="008312E9" w:rsidRDefault="009960CD" w:rsidP="001F00D5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CDA5" w14:textId="77777777" w:rsidR="009960CD" w:rsidRPr="008312E9" w:rsidRDefault="009960CD" w:rsidP="001F00D5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091C" w14:textId="77777777" w:rsidR="009960CD" w:rsidRPr="008312E9" w:rsidRDefault="009960CD" w:rsidP="001F00D5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4CAB" w14:textId="77777777" w:rsidR="009960CD" w:rsidRPr="008312E9" w:rsidRDefault="009960CD" w:rsidP="001F00D5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</w:pPr>
          </w:p>
        </w:tc>
      </w:tr>
      <w:tr w:rsidR="009960CD" w:rsidRPr="00563415" w14:paraId="30F2FCE6" w14:textId="77777777" w:rsidTr="001F00D5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6192" w14:textId="77777777" w:rsidR="009960CD" w:rsidRPr="008312E9" w:rsidRDefault="00C761B4" w:rsidP="001F00D5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  <w:t>С</w:t>
            </w:r>
            <w:r w:rsidRPr="00C761B4"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  <w:t>оздание системы концентрационных лагерей, как метод организации геноцида советского народа</w:t>
            </w:r>
          </w:p>
        </w:tc>
      </w:tr>
      <w:tr w:rsidR="009960CD" w:rsidRPr="00563415" w14:paraId="2B062F0A" w14:textId="77777777" w:rsidTr="001F00D5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DBBE" w14:textId="77777777" w:rsidR="009960CD" w:rsidRPr="004C35D1" w:rsidRDefault="009960CD" w:rsidP="001F00D5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0035" w14:textId="77777777" w:rsidR="009960CD" w:rsidRPr="004C35D1" w:rsidRDefault="009960CD" w:rsidP="001F00D5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D894" w14:textId="77777777" w:rsidR="009960CD" w:rsidRPr="004C35D1" w:rsidRDefault="009960CD" w:rsidP="001F00D5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921D" w14:textId="77777777" w:rsidR="009960CD" w:rsidRPr="004C35D1" w:rsidRDefault="009960CD" w:rsidP="001F00D5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color w:val="auto"/>
                <w:szCs w:val="28"/>
                <w:lang w:val="ru-RU" w:eastAsia="ru-RU"/>
              </w:rPr>
            </w:pPr>
          </w:p>
        </w:tc>
      </w:tr>
      <w:tr w:rsidR="009960CD" w:rsidRPr="00563415" w14:paraId="76F733B5" w14:textId="77777777" w:rsidTr="001F00D5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5792" w14:textId="77777777" w:rsidR="009960CD" w:rsidRPr="004C35D1" w:rsidRDefault="00C761B4" w:rsidP="001F00D5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b/>
                <w:bCs/>
                <w:color w:val="auto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Cs w:val="28"/>
                <w:lang w:val="ru-RU" w:eastAsia="ru-RU"/>
              </w:rPr>
              <w:t>О</w:t>
            </w:r>
            <w:r w:rsidRPr="00C761B4">
              <w:rPr>
                <w:rFonts w:ascii="Times New Roman" w:hAnsi="Times New Roman" w:cs="Times New Roman"/>
                <w:b/>
                <w:bCs/>
                <w:color w:val="auto"/>
                <w:szCs w:val="28"/>
                <w:lang w:val="ru-RU" w:eastAsia="ru-RU"/>
              </w:rPr>
              <w:t>суждение геноцида советского народа (к 80-летию со дня окончания Нюрнбергского процесса)</w:t>
            </w:r>
          </w:p>
        </w:tc>
      </w:tr>
      <w:tr w:rsidR="009960CD" w:rsidRPr="00563415" w14:paraId="33C72560" w14:textId="77777777" w:rsidTr="001F00D5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A563" w14:textId="77777777" w:rsidR="009960CD" w:rsidRPr="004C35D1" w:rsidRDefault="009960CD" w:rsidP="001F00D5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798A" w14:textId="77777777" w:rsidR="009960CD" w:rsidRPr="004C35D1" w:rsidRDefault="009960CD" w:rsidP="001F00D5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9446" w14:textId="77777777" w:rsidR="009960CD" w:rsidRPr="004C35D1" w:rsidRDefault="009960CD" w:rsidP="001F00D5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25E9" w14:textId="77777777" w:rsidR="009960CD" w:rsidRPr="004C35D1" w:rsidRDefault="009960CD" w:rsidP="001F00D5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color w:val="auto"/>
                <w:szCs w:val="28"/>
                <w:lang w:val="ru-RU" w:eastAsia="ru-RU"/>
              </w:rPr>
            </w:pPr>
          </w:p>
        </w:tc>
      </w:tr>
      <w:tr w:rsidR="009960CD" w:rsidRPr="00563415" w14:paraId="1AF6CB94" w14:textId="77777777" w:rsidTr="001F00D5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A385" w14:textId="77777777" w:rsidR="00C761B4" w:rsidRPr="00C761B4" w:rsidRDefault="00C761B4" w:rsidP="00C761B4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  <w:t>М</w:t>
            </w:r>
            <w:r w:rsidRPr="00C761B4"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  <w:t>еста памяти геноцида советского народа, совершенного нацистами</w:t>
            </w:r>
          </w:p>
          <w:p w14:paraId="461B28BE" w14:textId="77777777" w:rsidR="009960CD" w:rsidRPr="004C35D1" w:rsidRDefault="00C761B4" w:rsidP="00C761B4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</w:pPr>
            <w:r w:rsidRPr="00C761B4"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  <w:t>и их пособниками во время Великой Отечественной войны 1941˗1945 годов</w:t>
            </w:r>
          </w:p>
        </w:tc>
      </w:tr>
      <w:tr w:rsidR="009960CD" w:rsidRPr="00563415" w14:paraId="4A578EB0" w14:textId="77777777" w:rsidTr="001F00D5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BC58" w14:textId="77777777" w:rsidR="009960CD" w:rsidRPr="004C35D1" w:rsidRDefault="009960CD" w:rsidP="001F00D5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2BB2" w14:textId="77777777" w:rsidR="009960CD" w:rsidRPr="004C35D1" w:rsidRDefault="009960CD" w:rsidP="001F00D5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408D" w14:textId="77777777" w:rsidR="009960CD" w:rsidRPr="004C35D1" w:rsidRDefault="009960CD" w:rsidP="001F00D5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48DA" w14:textId="77777777" w:rsidR="009960CD" w:rsidRPr="004C35D1" w:rsidRDefault="009960CD" w:rsidP="001F00D5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color w:val="auto"/>
                <w:szCs w:val="28"/>
                <w:lang w:val="ru-RU" w:eastAsia="ru-RU"/>
              </w:rPr>
            </w:pPr>
          </w:p>
        </w:tc>
      </w:tr>
      <w:tr w:rsidR="009960CD" w:rsidRPr="00563415" w14:paraId="1BC2C2A8" w14:textId="77777777" w:rsidTr="001F00D5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D852" w14:textId="77777777" w:rsidR="00C761B4" w:rsidRPr="00C761B4" w:rsidRDefault="00C761B4" w:rsidP="00C761B4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  <w:t>О</w:t>
            </w:r>
            <w:r w:rsidRPr="00C761B4"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  <w:t xml:space="preserve">тражение геноцида в архивных документах: работа с историческими источниками, представленными в Архивном фонде Российской Федерации </w:t>
            </w:r>
          </w:p>
          <w:p w14:paraId="40BC8839" w14:textId="77777777" w:rsidR="009960CD" w:rsidRPr="008312E9" w:rsidRDefault="00C761B4" w:rsidP="00C761B4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</w:pPr>
            <w:r w:rsidRPr="00C761B4"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  <w:t>и электронных базах исторических источников</w:t>
            </w:r>
          </w:p>
        </w:tc>
      </w:tr>
      <w:tr w:rsidR="009960CD" w:rsidRPr="00563415" w14:paraId="5D57A2F6" w14:textId="77777777" w:rsidTr="001F00D5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799B" w14:textId="77777777" w:rsidR="009960CD" w:rsidRPr="008312E9" w:rsidRDefault="009960CD" w:rsidP="001F00D5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E93A" w14:textId="77777777" w:rsidR="009960CD" w:rsidRPr="008312E9" w:rsidRDefault="009960CD" w:rsidP="001F00D5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3F93" w14:textId="77777777" w:rsidR="009960CD" w:rsidRPr="008312E9" w:rsidRDefault="009960CD" w:rsidP="001F00D5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944A" w14:textId="77777777" w:rsidR="009960CD" w:rsidRPr="008312E9" w:rsidRDefault="009960CD" w:rsidP="001F00D5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</w:pPr>
          </w:p>
        </w:tc>
      </w:tr>
      <w:tr w:rsidR="009960CD" w:rsidRPr="00563415" w14:paraId="3BF4FF0B" w14:textId="77777777" w:rsidTr="001F00D5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AD88" w14:textId="77777777" w:rsidR="009960CD" w:rsidRPr="008312E9" w:rsidRDefault="00C761B4" w:rsidP="001F00D5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  <w:t>П</w:t>
            </w:r>
            <w:r w:rsidRPr="00C761B4"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  <w:t>реступления нацистов и неонацистов: сравнительные исследования</w:t>
            </w:r>
          </w:p>
        </w:tc>
      </w:tr>
      <w:tr w:rsidR="009960CD" w:rsidRPr="00563415" w14:paraId="12E400CF" w14:textId="77777777" w:rsidTr="001F00D5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0B28" w14:textId="77777777" w:rsidR="009960CD" w:rsidRPr="004C35D1" w:rsidRDefault="009960CD" w:rsidP="001F00D5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E648" w14:textId="77777777" w:rsidR="009960CD" w:rsidRPr="004C35D1" w:rsidRDefault="009960CD" w:rsidP="001F00D5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2F72" w14:textId="77777777" w:rsidR="009960CD" w:rsidRPr="004C35D1" w:rsidRDefault="009960CD" w:rsidP="001F00D5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19B4" w14:textId="77777777" w:rsidR="009960CD" w:rsidRPr="004C35D1" w:rsidRDefault="009960CD" w:rsidP="001F00D5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</w:tc>
      </w:tr>
    </w:tbl>
    <w:p w14:paraId="4FFFC6B0" w14:textId="77777777" w:rsidR="009960CD" w:rsidRDefault="009960CD" w:rsidP="009960CD">
      <w:pPr>
        <w:spacing w:line="240" w:lineRule="auto"/>
        <w:ind w:leftChars="0" w:left="0" w:right="170" w:firstLineChars="0" w:firstLine="0"/>
        <w:rPr>
          <w:rFonts w:cs="Times New Roman"/>
          <w:color w:val="auto"/>
          <w:szCs w:val="28"/>
          <w:lang w:val="ru-RU"/>
        </w:rPr>
      </w:pPr>
    </w:p>
    <w:p w14:paraId="22761E56" w14:textId="77777777" w:rsidR="009960CD" w:rsidRDefault="009960CD" w:rsidP="009960CD">
      <w:pPr>
        <w:spacing w:after="0" w:line="240" w:lineRule="auto"/>
        <w:ind w:leftChars="0" w:left="3" w:right="558" w:hanging="3"/>
        <w:rPr>
          <w:rFonts w:eastAsia="Times New Roman" w:cs="Times New Roman"/>
          <w:color w:val="auto"/>
          <w:szCs w:val="28"/>
          <w:lang w:val="ru-RU"/>
        </w:rPr>
      </w:pPr>
      <w:r>
        <w:rPr>
          <w:rFonts w:eastAsia="Times New Roman" w:cs="Times New Roman"/>
          <w:color w:val="auto"/>
          <w:szCs w:val="28"/>
          <w:lang w:val="ru-RU"/>
        </w:rPr>
        <w:t>Председатель Жюри _______________/____________________________/</w:t>
      </w:r>
    </w:p>
    <w:p w14:paraId="28769F43" w14:textId="77777777" w:rsidR="009960CD" w:rsidRDefault="009960CD" w:rsidP="009960CD">
      <w:pPr>
        <w:spacing w:after="0" w:line="240" w:lineRule="auto"/>
        <w:ind w:leftChars="0" w:left="3" w:right="558" w:hanging="3"/>
        <w:jc w:val="left"/>
        <w:rPr>
          <w:rFonts w:eastAsia="Times New Roman" w:cs="Times New Roman"/>
          <w:color w:val="auto"/>
          <w:szCs w:val="28"/>
          <w:lang w:val="ru-RU"/>
        </w:rPr>
      </w:pPr>
      <w:r>
        <w:rPr>
          <w:rFonts w:eastAsia="Times New Roman" w:cs="Times New Roman"/>
          <w:color w:val="auto"/>
          <w:szCs w:val="28"/>
          <w:lang w:val="ru-RU"/>
        </w:rPr>
        <w:t xml:space="preserve">                                          подпись</w:t>
      </w:r>
      <w:r>
        <w:rPr>
          <w:rFonts w:eastAsia="Times New Roman" w:cs="Times New Roman"/>
          <w:color w:val="auto"/>
          <w:szCs w:val="28"/>
          <w:lang w:val="ru-RU"/>
        </w:rPr>
        <w:tab/>
      </w:r>
      <w:r>
        <w:rPr>
          <w:rFonts w:eastAsia="Times New Roman" w:cs="Times New Roman"/>
          <w:color w:val="auto"/>
          <w:szCs w:val="28"/>
          <w:lang w:val="ru-RU"/>
        </w:rPr>
        <w:tab/>
        <w:t xml:space="preserve">      расшифровка подписи </w:t>
      </w:r>
    </w:p>
    <w:p w14:paraId="69C894E5" w14:textId="77777777" w:rsidR="009960CD" w:rsidRDefault="009960CD" w:rsidP="009960CD">
      <w:pPr>
        <w:spacing w:after="0" w:line="240" w:lineRule="auto"/>
        <w:ind w:leftChars="0" w:left="3" w:right="396" w:hanging="3"/>
        <w:rPr>
          <w:rFonts w:cs="Times New Roman"/>
          <w:color w:val="auto"/>
          <w:szCs w:val="28"/>
          <w:lang w:val="ru-RU"/>
        </w:rPr>
      </w:pPr>
    </w:p>
    <w:p w14:paraId="4F0500F0" w14:textId="77777777" w:rsidR="009960CD" w:rsidRDefault="009960CD" w:rsidP="009960CD">
      <w:pPr>
        <w:spacing w:after="0" w:line="240" w:lineRule="auto"/>
        <w:ind w:leftChars="0" w:left="3" w:right="396" w:hanging="3"/>
        <w:rPr>
          <w:rFonts w:cs="Times New Roman"/>
          <w:color w:val="auto"/>
          <w:szCs w:val="28"/>
          <w:lang w:val="ru-RU"/>
        </w:rPr>
      </w:pPr>
      <w:r>
        <w:rPr>
          <w:rFonts w:cs="Times New Roman"/>
          <w:color w:val="auto"/>
          <w:szCs w:val="28"/>
          <w:lang w:val="ru-RU"/>
        </w:rPr>
        <w:t>Координатор _______________/___________________________________/</w:t>
      </w:r>
    </w:p>
    <w:p w14:paraId="0E01D8AC" w14:textId="77777777" w:rsidR="00972DD3" w:rsidRDefault="009960CD" w:rsidP="009960CD">
      <w:pPr>
        <w:ind w:left="0" w:hanging="3"/>
      </w:pPr>
      <w:r>
        <w:rPr>
          <w:rFonts w:cs="Times New Roman"/>
          <w:color w:val="auto"/>
          <w:szCs w:val="28"/>
          <w:lang w:val="ru-RU"/>
        </w:rPr>
        <w:tab/>
      </w:r>
      <w:r>
        <w:rPr>
          <w:rFonts w:cs="Times New Roman"/>
          <w:color w:val="auto"/>
          <w:szCs w:val="28"/>
          <w:lang w:val="ru-RU"/>
        </w:rPr>
        <w:tab/>
      </w:r>
      <w:r>
        <w:rPr>
          <w:rFonts w:cs="Times New Roman"/>
          <w:color w:val="auto"/>
          <w:szCs w:val="28"/>
          <w:lang w:val="ru-RU"/>
        </w:rPr>
        <w:tab/>
        <w:t xml:space="preserve">          подпись</w:t>
      </w:r>
      <w:r>
        <w:rPr>
          <w:rFonts w:cs="Times New Roman"/>
          <w:color w:val="auto"/>
          <w:szCs w:val="28"/>
          <w:lang w:val="ru-RU"/>
        </w:rPr>
        <w:tab/>
      </w:r>
      <w:r>
        <w:rPr>
          <w:rFonts w:cs="Times New Roman"/>
          <w:color w:val="auto"/>
          <w:szCs w:val="28"/>
          <w:lang w:val="ru-RU"/>
        </w:rPr>
        <w:tab/>
        <w:t xml:space="preserve">                расшифровка подписи</w:t>
      </w:r>
    </w:p>
    <w:sectPr w:rsidR="00972DD3" w:rsidSect="009960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BD197" w14:textId="77777777" w:rsidR="00563415" w:rsidRDefault="00563415" w:rsidP="00563415">
      <w:pPr>
        <w:spacing w:after="0" w:line="240" w:lineRule="auto"/>
        <w:ind w:left="0" w:hanging="3"/>
      </w:pPr>
      <w:r>
        <w:separator/>
      </w:r>
    </w:p>
  </w:endnote>
  <w:endnote w:type="continuationSeparator" w:id="0">
    <w:p w14:paraId="3FF6F1A7" w14:textId="77777777" w:rsidR="00563415" w:rsidRDefault="00563415" w:rsidP="00563415">
      <w:pPr>
        <w:spacing w:after="0"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3AE2C" w14:textId="77777777" w:rsidR="00563415" w:rsidRDefault="00563415">
    <w:pPr>
      <w:pStyle w:val="a5"/>
      <w:ind w:left="0" w:hanging="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505A7" w14:textId="05CC2972" w:rsidR="00563415" w:rsidRDefault="00563415" w:rsidP="00563415">
    <w:pPr>
      <w:pStyle w:val="a5"/>
      <w:ind w:left="0" w:hanging="3"/>
      <w:jc w:val="center"/>
    </w:pPr>
    <w:r>
      <w:rPr>
        <w:noProof/>
      </w:rPr>
      <w:drawing>
        <wp:inline distT="0" distB="0" distL="0" distR="0" wp14:anchorId="045EA474" wp14:editId="3DD7A5CC">
          <wp:extent cx="400896" cy="341293"/>
          <wp:effectExtent l="0" t="0" r="0" b="1905"/>
          <wp:docPr id="453405103" name="Рисунок 3" descr="Изображение выглядит как текст, Шрифт, плакат, Графика&#10;&#10;Содержимое, созданное искусственным интеллектом, может быть неверным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3405103" name="Рисунок 3" descr="Изображение выглядит как текст, Шрифт, плакат, Графика&#10;&#10;Содержимое, созданное искусственным интеллектом, может быть неверным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6906" cy="354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FBD85" w14:textId="77777777" w:rsidR="00563415" w:rsidRDefault="00563415">
    <w:pPr>
      <w:pStyle w:val="a5"/>
      <w:ind w:left="0" w:hanging="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AE97E" w14:textId="77777777" w:rsidR="00563415" w:rsidRDefault="00563415" w:rsidP="00563415">
      <w:pPr>
        <w:spacing w:after="0" w:line="240" w:lineRule="auto"/>
        <w:ind w:left="0" w:hanging="3"/>
      </w:pPr>
      <w:r>
        <w:separator/>
      </w:r>
    </w:p>
  </w:footnote>
  <w:footnote w:type="continuationSeparator" w:id="0">
    <w:p w14:paraId="3F5ADE22" w14:textId="77777777" w:rsidR="00563415" w:rsidRDefault="00563415" w:rsidP="00563415">
      <w:pPr>
        <w:spacing w:after="0"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7815F" w14:textId="77777777" w:rsidR="00563415" w:rsidRDefault="00563415">
    <w:pPr>
      <w:pStyle w:val="a3"/>
      <w:ind w:left="0" w:hanging="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9C62F" w14:textId="669F96F2" w:rsidR="00563415" w:rsidRPr="00563415" w:rsidRDefault="00563415" w:rsidP="00563415">
    <w:pPr>
      <w:pStyle w:val="a3"/>
      <w:ind w:hanging="2"/>
      <w:jc w:val="right"/>
      <w:rPr>
        <w:i/>
        <w:iCs/>
        <w:sz w:val="22"/>
        <w:lang w:val="ru-RU"/>
      </w:rPr>
    </w:pPr>
    <w:bookmarkStart w:id="1" w:name="_Hlk212735595"/>
    <w:bookmarkStart w:id="2" w:name="_Hlk212735596"/>
    <w:bookmarkStart w:id="3" w:name="_Hlk212735684"/>
    <w:bookmarkStart w:id="4" w:name="_Hlk212735685"/>
    <w:bookmarkStart w:id="5" w:name="_Hlk212735706"/>
    <w:bookmarkStart w:id="6" w:name="_Hlk212735707"/>
    <w:bookmarkStart w:id="7" w:name="_Hlk212735752"/>
    <w:bookmarkStart w:id="8" w:name="_Hlk212735753"/>
    <w:bookmarkStart w:id="9" w:name="_Hlk212735872"/>
    <w:bookmarkStart w:id="10" w:name="_Hlk212735873"/>
    <w:r w:rsidRPr="0024098E">
      <w:rPr>
        <w:i/>
        <w:iCs/>
        <w:sz w:val="22"/>
        <w:lang w:val="ru-RU"/>
      </w:rPr>
      <w:t>Конкурс исследовательских проектов «Без срока давности»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D5EDE" w14:textId="77777777" w:rsidR="00563415" w:rsidRDefault="00563415">
    <w:pPr>
      <w:pStyle w:val="a3"/>
      <w:ind w:left="0" w:hanging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779"/>
    <w:rsid w:val="003B4779"/>
    <w:rsid w:val="00563415"/>
    <w:rsid w:val="00972DD3"/>
    <w:rsid w:val="009960CD"/>
    <w:rsid w:val="00C0044C"/>
    <w:rsid w:val="00C7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FC1A1"/>
  <w15:chartTrackingRefBased/>
  <w15:docId w15:val="{DB1ED4C8-44C8-4720-8F19-C40B7C616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60CD"/>
    <w:pPr>
      <w:suppressAutoHyphens/>
      <w:spacing w:after="5" w:line="362" w:lineRule="auto"/>
      <w:ind w:leftChars="-1" w:left="-1" w:right="226" w:hangingChars="1" w:hanging="1"/>
      <w:jc w:val="both"/>
      <w:outlineLvl w:val="0"/>
    </w:pPr>
    <w:rPr>
      <w:rFonts w:eastAsia="Calibri" w:cs="Calibri"/>
      <w:color w:val="000000"/>
      <w:position w:val="-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9960CD"/>
    <w:pPr>
      <w:suppressAutoHyphens/>
      <w:spacing w:after="0" w:line="240" w:lineRule="auto"/>
    </w:pPr>
    <w:rPr>
      <w:rFonts w:asciiTheme="minorHAnsi" w:eastAsiaTheme="minorEastAsia" w:hAnsiTheme="minorHAnsi" w:cstheme="minorBid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iPriority w:val="99"/>
    <w:unhideWhenUsed/>
    <w:rsid w:val="00563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3415"/>
    <w:rPr>
      <w:rFonts w:eastAsia="Calibri" w:cs="Calibri"/>
      <w:color w:val="000000"/>
      <w:position w:val="-1"/>
      <w:lang w:val="en-US"/>
    </w:rPr>
  </w:style>
  <w:style w:type="paragraph" w:styleId="a5">
    <w:name w:val="footer"/>
    <w:basedOn w:val="a"/>
    <w:link w:val="a6"/>
    <w:uiPriority w:val="99"/>
    <w:unhideWhenUsed/>
    <w:rsid w:val="00563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3415"/>
    <w:rPr>
      <w:rFonts w:eastAsia="Calibri" w:cs="Calibri"/>
      <w:color w:val="000000"/>
      <w:position w:val="-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1268</Characters>
  <Application>Microsoft Office Word</Application>
  <DocSecurity>0</DocSecurity>
  <Lines>45</Lines>
  <Paragraphs>19</Paragraphs>
  <ScaleCrop>false</ScaleCrop>
  <Company>МПГУ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Непряхин Василий Александрович</dc:creator>
  <cp:keywords/>
  <dc:description/>
  <cp:lastModifiedBy>Копачевская Анна Андреевна</cp:lastModifiedBy>
  <cp:revision>4</cp:revision>
  <dcterms:created xsi:type="dcterms:W3CDTF">2025-01-31T11:56:00Z</dcterms:created>
  <dcterms:modified xsi:type="dcterms:W3CDTF">2025-10-30T14:03:00Z</dcterms:modified>
</cp:coreProperties>
</file>